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DD" w:rsidRPr="00A34BB0" w:rsidRDefault="00E105FA" w:rsidP="005057DD">
      <w:pPr>
        <w:tabs>
          <w:tab w:val="left" w:pos="7545"/>
        </w:tabs>
        <w:rPr>
          <w:rFonts w:ascii="Fineliner Script" w:hAnsi="Fineliner Script"/>
          <w:b/>
          <w:color w:val="C00000"/>
          <w:kern w:val="0"/>
          <w:sz w:val="48"/>
          <w:szCs w:val="48"/>
        </w:rPr>
      </w:pPr>
      <w:r>
        <w:rPr>
          <w:b/>
          <w:color w:val="C50F9E"/>
          <w:kern w:val="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71.25pt;margin-top:-56.75pt;width:262.5pt;height:26.25pt;z-index:251660288;mso-wrap-distance-left:2.88pt;mso-wrap-distance-top:2.88pt;mso-wrap-distance-right:2.88pt;mso-wrap-distance-bottom:2.88pt" strokecolor="#c00000" o:cliptowrap="t">
            <v:fill color2="#aaa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4d4d4d" opacity="52429f" offset=",3pt"/>
            <v:textpath style="font-family:&quot;Fineliner Script&quot;;font-size:24pt;font-weight:bold;v-text-spacing:78650f;v-text-kern:t" trim="t" fitpath="t" string="DUNGCHEN Détente et Bien-être"/>
          </v:shape>
        </w:pict>
      </w:r>
      <w:r w:rsidR="00904D99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-871220</wp:posOffset>
            </wp:positionV>
            <wp:extent cx="1352550" cy="1344930"/>
            <wp:effectExtent l="19050" t="19050" r="114300" b="102870"/>
            <wp:wrapNone/>
            <wp:docPr id="5" name="Image 5" descr="100_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0_28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4493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4D4D4D"/>
                      </a:solidFill>
                      <a:miter lim="800000"/>
                      <a:headEnd/>
                      <a:tailEnd/>
                    </a:ln>
                    <a:effectLst>
                      <a:outerShdw dist="117088" dir="2436078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60A01">
        <w:rPr>
          <w:rFonts w:ascii="Papyrus" w:hAnsi="Papyrus"/>
          <w:color w:val="92D400"/>
        </w:rPr>
        <w:t xml:space="preserve">       </w:t>
      </w:r>
      <w:r w:rsidR="005057DD">
        <w:rPr>
          <w:rFonts w:ascii="Papyrus" w:hAnsi="Papyrus"/>
          <w:color w:val="92D400"/>
        </w:rPr>
        <w:t xml:space="preserve">                </w:t>
      </w:r>
      <w:r w:rsidR="00904D99">
        <w:rPr>
          <w:rFonts w:ascii="Papyrus" w:hAnsi="Papyrus"/>
          <w:color w:val="92D400"/>
        </w:rPr>
        <w:t xml:space="preserve">                                                                                                    </w:t>
      </w:r>
      <w:r w:rsidR="005057DD">
        <w:rPr>
          <w:rFonts w:ascii="Papyrus" w:hAnsi="Papyrus"/>
          <w:color w:val="92D400"/>
        </w:rPr>
        <w:t xml:space="preserve">                               </w:t>
      </w:r>
      <w:r w:rsidR="00904D99">
        <w:rPr>
          <w:rFonts w:ascii="Papyrus" w:hAnsi="Papyrus"/>
          <w:color w:val="92D400"/>
        </w:rPr>
        <w:t xml:space="preserve">   </w:t>
      </w:r>
      <w:r w:rsidR="005057DD" w:rsidRPr="00A34BB0">
        <w:rPr>
          <w:rFonts w:ascii="Fineliner Script" w:hAnsi="Fineliner Script"/>
          <w:b/>
          <w:color w:val="C00000"/>
          <w:sz w:val="48"/>
          <w:szCs w:val="48"/>
        </w:rPr>
        <w:t xml:space="preserve">Bon Cadeau       </w:t>
      </w:r>
      <w:r w:rsidR="005057DD" w:rsidRPr="00A34BB0">
        <w:rPr>
          <w:rFonts w:ascii="Fineliner Script" w:hAnsi="Fineliner Script"/>
          <w:b/>
          <w:color w:val="C00000"/>
          <w:kern w:val="0"/>
          <w:sz w:val="48"/>
          <w:szCs w:val="48"/>
        </w:rPr>
        <w:t xml:space="preserve">  </w:t>
      </w:r>
      <w:r w:rsidRPr="00A34BB0">
        <w:rPr>
          <w:rFonts w:ascii="Fineliner Script" w:hAnsi="Fineliner Script"/>
          <w:b/>
          <w:color w:val="C00000"/>
          <w:kern w:val="0"/>
          <w:sz w:val="48"/>
          <w:szCs w:val="4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4" type="#_x0000_t156" style="position:absolute;margin-left:781.5pt;margin-top:46.7pt;width:72.15pt;height:15.65pt;z-index:251661312;mso-wrap-distance-left:2.88pt;mso-wrap-distance-top:2.88pt;mso-wrap-distance-right:2.88pt;mso-wrap-distance-bottom:2.88pt;mso-position-horizontal-relative:text;mso-position-vertical-relative:text" fillcolor="#ef4990" strokecolor="#4d4d4d" o:cliptowrap="t">
            <v:fill color2="#099"/>
            <v:stroke color2="#dd5bd1" endcap="round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silver" opacity="52429f" offset="3pt,3pt"/>
            <v:textpath style="font-family:&quot;Tempus Sans ITC&quot;;font-size:20pt;v-text-kern:t" trim="t" fitpath="t" xscale="f" string="Bon Cadeau"/>
          </v:shape>
        </w:pict>
      </w:r>
      <w:r w:rsidRPr="00A34BB0">
        <w:rPr>
          <w:rFonts w:ascii="Fineliner Script" w:hAnsi="Fineliner Script"/>
          <w:b/>
          <w:color w:val="C00000"/>
          <w:kern w:val="0"/>
          <w:sz w:val="48"/>
          <w:szCs w:val="48"/>
        </w:rPr>
        <w:pict>
          <v:shape id="_x0000_s1035" type="#_x0000_t156" style="position:absolute;margin-left:781.5pt;margin-top:46.7pt;width:72.15pt;height:15.65pt;z-index:251662336;mso-wrap-distance-left:2.88pt;mso-wrap-distance-top:2.88pt;mso-wrap-distance-right:2.88pt;mso-wrap-distance-bottom:2.88pt;mso-position-horizontal-relative:text;mso-position-vertical-relative:text" fillcolor="#ef4990" strokecolor="#4d4d4d" o:cliptowrap="t">
            <v:fill color2="#099"/>
            <v:stroke color2="#dd5bd1" endcap="round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silver" opacity="52429f" offset="3pt,3pt"/>
            <v:textpath style="font-family:&quot;Tempus Sans ITC&quot;;font-size:20pt;v-text-kern:t" trim="t" fitpath="t" xscale="f" string="Bon Cadeau"/>
          </v:shape>
        </w:pict>
      </w:r>
      <w:r w:rsidR="005057DD" w:rsidRPr="00A34BB0">
        <w:rPr>
          <w:rFonts w:ascii="Fineliner Script" w:hAnsi="Fineliner Script"/>
          <w:b/>
          <w:color w:val="C00000"/>
          <w:kern w:val="0"/>
          <w:sz w:val="48"/>
          <w:szCs w:val="48"/>
        </w:rPr>
        <w:t xml:space="preserve"> </w:t>
      </w:r>
    </w:p>
    <w:p w:rsidR="005057DD" w:rsidRDefault="00E105FA" w:rsidP="00904D99">
      <w:pPr>
        <w:tabs>
          <w:tab w:val="left" w:pos="7545"/>
        </w:tabs>
        <w:rPr>
          <w:rFonts w:ascii="Papyrus" w:hAnsi="Papyrus"/>
          <w:color w:val="92D400"/>
        </w:rPr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1.6pt;margin-top:11.5pt;width:535.75pt;height:210.2pt;z-index:251656704;mso-wrap-distance-left:2.88pt;mso-wrap-distance-top:2.88pt;mso-wrap-distance-right:2.88pt;mso-wrap-distance-bottom:2.88pt" strokecolor="#c00000" strokeweight="1pt" insetpen="t" o:cliptowrap="t">
            <v:fill color2="fill lighten(0)" rotate="t" method="linear sigma" focus="100%" type="gradient"/>
            <v:stroke>
              <o:left v:ext="view" color="black [0]" weight="1pt" joinstyle="miter" insetpen="t"/>
              <o:top v:ext="view" color="black [0]" weight="1pt" joinstyle="miter" insetpen="t"/>
              <o:right v:ext="view" color="black [0]" weight="1pt" joinstyle="miter" insetpen="t"/>
              <o:bottom v:ext="view" color="black [0]" weight="1pt" joinstyle="miter" insetpen="t"/>
              <o:column v:ext="view" color="black [0]"/>
            </v:stroke>
            <v:shadow on="t" color="#ccc"/>
            <v:textbox style="mso-next-textbox:#_x0000_s1027;mso-column-margin:2mm" inset="2.88pt,2.88pt,2.88pt,2.88pt">
              <w:txbxContent>
                <w:p w:rsidR="00904D99" w:rsidRPr="00A34BB0" w:rsidRDefault="00904D99" w:rsidP="00360A01">
                  <w:pPr>
                    <w:widowControl w:val="0"/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</w:pPr>
                  <w:r w:rsidRPr="0016175A">
                    <w:rPr>
                      <w:rFonts w:ascii="Papyrus" w:hAnsi="Papyrus"/>
                      <w:color w:val="92D400"/>
                      <w:sz w:val="32"/>
                      <w:szCs w:val="32"/>
                    </w:rPr>
                    <w:t> </w:t>
                  </w:r>
                  <w:r w:rsidRPr="00A34BB0"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  <w:t>Un pur moment de détente juste pour vous….</w:t>
                  </w:r>
                  <w:r w:rsidRPr="00A34BB0">
                    <w:rPr>
                      <w:rFonts w:ascii="Papyrus" w:hAnsi="Papyrus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  <w:t>  </w:t>
                  </w:r>
                  <w:r w:rsidR="0016175A" w:rsidRPr="00A34BB0">
                    <w:rPr>
                      <w:rFonts w:ascii="Papyrus" w:hAnsi="Papyrus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  <w:tab/>
                  </w:r>
                  <w:r w:rsidR="0016175A" w:rsidRPr="00A34BB0">
                    <w:rPr>
                      <w:rFonts w:ascii="Papyrus" w:hAnsi="Papyrus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  <w:tab/>
                  </w:r>
                  <w:r w:rsidR="0016175A" w:rsidRPr="00A34BB0">
                    <w:rPr>
                      <w:rFonts w:ascii="Papyrus" w:hAnsi="Papyrus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  <w:tab/>
                  </w:r>
                  <w:r w:rsidR="0016175A" w:rsidRPr="00A34BB0">
                    <w:rPr>
                      <w:rFonts w:ascii="Papyrus" w:hAnsi="Papyrus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  <w:tab/>
                  </w:r>
                  <w:r w:rsidR="0016175A" w:rsidRPr="00A34BB0"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  <w:t xml:space="preserve">Allauch, le </w:t>
                  </w:r>
                  <w:r w:rsidR="00A34BB0" w:rsidRPr="00A34BB0"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32"/>
                      <w:szCs w:val="32"/>
                    </w:rPr>
                    <w:t>25/12/2014</w:t>
                  </w:r>
                </w:p>
                <w:p w:rsidR="00F95FAF" w:rsidRPr="00A34BB0" w:rsidRDefault="00F95FAF" w:rsidP="00360A01">
                  <w:pPr>
                    <w:widowControl w:val="0"/>
                    <w:rPr>
                      <w:rFonts w:ascii="Papyrus" w:hAnsi="Papyrus"/>
                      <w:b/>
                      <w:bCs/>
                      <w:color w:val="948A54" w:themeColor="background2" w:themeShade="80"/>
                    </w:rPr>
                  </w:pPr>
                </w:p>
                <w:p w:rsidR="00360A01" w:rsidRPr="00A34BB0" w:rsidRDefault="0016175A" w:rsidP="00904D99">
                  <w:pPr>
                    <w:widowControl w:val="0"/>
                    <w:jc w:val="center"/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36"/>
                      <w:szCs w:val="36"/>
                    </w:rPr>
                  </w:pPr>
                  <w:r w:rsidRPr="00A34BB0"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36"/>
                      <w:szCs w:val="36"/>
                    </w:rPr>
                    <w:t>Bon pour un</w:t>
                  </w:r>
                  <w:r w:rsidR="009135BB" w:rsidRPr="00A34BB0"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36"/>
                      <w:szCs w:val="36"/>
                    </w:rPr>
                    <w:t xml:space="preserve"> modelage Abhyanga à l’huile de sésame tiède</w:t>
                  </w:r>
                  <w:r w:rsidRPr="00A34BB0"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36"/>
                      <w:szCs w:val="36"/>
                    </w:rPr>
                    <w:t xml:space="preserve"> (1h)</w:t>
                  </w:r>
                </w:p>
                <w:p w:rsidR="00904D99" w:rsidRDefault="00A34BB0" w:rsidP="00904D99">
                  <w:pPr>
                    <w:widowControl w:val="0"/>
                    <w:jc w:val="center"/>
                    <w:rPr>
                      <w:rFonts w:ascii="Papyrus" w:hAnsi="Papyrus"/>
                      <w:b/>
                      <w:bCs/>
                      <w:color w:val="92D400"/>
                      <w:sz w:val="16"/>
                      <w:szCs w:val="16"/>
                    </w:rPr>
                  </w:pPr>
                  <w:r>
                    <w:rPr>
                      <w:rFonts w:ascii="Papyrus" w:hAnsi="Papyrus"/>
                      <w:b/>
                      <w:bCs/>
                      <w:noProof/>
                      <w:color w:val="92D400"/>
                      <w:sz w:val="16"/>
                      <w:szCs w:val="16"/>
                    </w:rPr>
                    <w:drawing>
                      <wp:inline distT="0" distB="0" distL="0" distR="0">
                        <wp:extent cx="3505200" cy="857250"/>
                        <wp:effectExtent l="0" t="0" r="0" b="0"/>
                        <wp:docPr id="1" name="Image 1" descr="C:\Users\sylvie\Documents\DUNGCHEN\PHOTOS\BANNIERES NOEL\imag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sylvie\Documents\DUNGCHEN\PHOTOS\BANNIERES NOEL\images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04D99">
                    <w:rPr>
                      <w:rFonts w:ascii="Papyrus" w:hAnsi="Papyrus"/>
                      <w:b/>
                      <w:bCs/>
                      <w:color w:val="92D400"/>
                      <w:sz w:val="16"/>
                      <w:szCs w:val="16"/>
                    </w:rPr>
                    <w:t> </w:t>
                  </w:r>
                </w:p>
                <w:p w:rsidR="00904D99" w:rsidRDefault="00904D99" w:rsidP="00904D99">
                  <w:pPr>
                    <w:widowControl w:val="0"/>
                    <w:jc w:val="center"/>
                    <w:rPr>
                      <w:rFonts w:ascii="Papyrus" w:hAnsi="Papyrus"/>
                      <w:b/>
                      <w:bCs/>
                      <w:color w:val="92D400"/>
                      <w:sz w:val="8"/>
                      <w:szCs w:val="8"/>
                      <w:u w:val="single"/>
                    </w:rPr>
                  </w:pPr>
                  <w:r>
                    <w:rPr>
                      <w:rFonts w:ascii="Papyrus" w:hAnsi="Papyrus"/>
                      <w:b/>
                      <w:bCs/>
                      <w:color w:val="92D400"/>
                      <w:sz w:val="8"/>
                      <w:szCs w:val="8"/>
                      <w:u w:val="single"/>
                    </w:rPr>
                    <w:t> </w:t>
                  </w:r>
                </w:p>
                <w:p w:rsidR="005057DD" w:rsidRDefault="005057DD" w:rsidP="00904D99">
                  <w:pPr>
                    <w:widowControl w:val="0"/>
                    <w:rPr>
                      <w:rFonts w:ascii="Papyrus" w:hAnsi="Papyrus"/>
                      <w:b/>
                      <w:bCs/>
                      <w:color w:val="92D400"/>
                      <w:sz w:val="10"/>
                      <w:szCs w:val="10"/>
                    </w:rPr>
                  </w:pPr>
                </w:p>
                <w:p w:rsidR="00904D99" w:rsidRPr="00A34BB0" w:rsidRDefault="00904D99" w:rsidP="00904D99">
                  <w:pPr>
                    <w:widowControl w:val="0"/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10"/>
                      <w:szCs w:val="10"/>
                    </w:rPr>
                  </w:pPr>
                  <w:r w:rsidRPr="00A34BB0"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10"/>
                      <w:szCs w:val="10"/>
                    </w:rPr>
                    <w:t>* Bon non nominatif valable 6 mois à compter de sa date d’édition (ci-dessus).</w:t>
                  </w:r>
                  <w:r w:rsidR="00074AFF" w:rsidRPr="00A34BB0"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10"/>
                      <w:szCs w:val="10"/>
                    </w:rPr>
                    <w:t xml:space="preserve">                                                                                             </w:t>
                  </w:r>
                  <w:r w:rsidR="00E105FA" w:rsidRPr="00A34BB0"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10"/>
                      <w:szCs w:val="10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66pt;height:35.25pt" fillcolor="black">
                        <v:shadow color="#868686"/>
                        <v:textpath style="font-family:&quot;Algerian&quot;;font-size:14pt;v-text-kern:t" trim="t" fitpath="t" string="SPECIMEN"/>
                      </v:shape>
                    </w:pict>
                  </w:r>
                </w:p>
                <w:p w:rsidR="00360A01" w:rsidRPr="00A34BB0" w:rsidRDefault="00360A01" w:rsidP="00904D99">
                  <w:pPr>
                    <w:widowControl w:val="0"/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10"/>
                      <w:szCs w:val="10"/>
                    </w:rPr>
                  </w:pPr>
                </w:p>
                <w:p w:rsidR="00904D99" w:rsidRPr="00A34BB0" w:rsidRDefault="00904D99" w:rsidP="00904D99">
                  <w:pPr>
                    <w:widowControl w:val="0"/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10"/>
                      <w:szCs w:val="10"/>
                    </w:rPr>
                  </w:pPr>
                  <w:r w:rsidRPr="00A34BB0"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10"/>
                      <w:szCs w:val="10"/>
                    </w:rPr>
                    <w:t xml:space="preserve">n° du bon </w:t>
                  </w:r>
                  <w:proofErr w:type="gramStart"/>
                  <w:r w:rsidRPr="00A34BB0">
                    <w:rPr>
                      <w:rFonts w:ascii="Fineliner Script" w:hAnsi="Fineliner Script"/>
                      <w:b/>
                      <w:bCs/>
                      <w:color w:val="948A54" w:themeColor="background2" w:themeShade="80"/>
                      <w:sz w:val="10"/>
                      <w:szCs w:val="10"/>
                    </w:rPr>
                    <w:t>:  ddbe001</w:t>
                  </w:r>
                  <w:proofErr w:type="gramEnd"/>
                </w:p>
                <w:p w:rsidR="00904D99" w:rsidRDefault="00904D99" w:rsidP="00904D99">
                  <w:pPr>
                    <w:widowControl w:val="0"/>
                    <w:rPr>
                      <w:rFonts w:ascii="Papyrus" w:hAnsi="Papyrus"/>
                      <w:sz w:val="10"/>
                      <w:szCs w:val="10"/>
                    </w:rPr>
                  </w:pPr>
                  <w:r>
                    <w:rPr>
                      <w:rFonts w:ascii="Papyrus" w:hAnsi="Papyrus"/>
                      <w:sz w:val="10"/>
                      <w:szCs w:val="10"/>
                    </w:rPr>
                    <w:t> </w:t>
                  </w:r>
                </w:p>
                <w:p w:rsidR="00904D99" w:rsidRDefault="00904D99" w:rsidP="00904D99">
                  <w:pPr>
                    <w:widowControl w:val="0"/>
                  </w:pPr>
                  <w:r>
                    <w:t> </w:t>
                  </w:r>
                </w:p>
                <w:p w:rsidR="00904D99" w:rsidRDefault="00904D99" w:rsidP="00904D99"/>
              </w:txbxContent>
            </v:textbox>
          </v:shape>
        </w:pict>
      </w:r>
    </w:p>
    <w:p w:rsidR="005057DD" w:rsidRDefault="005057DD" w:rsidP="00904D99">
      <w:pPr>
        <w:tabs>
          <w:tab w:val="left" w:pos="7545"/>
        </w:tabs>
        <w:rPr>
          <w:rFonts w:ascii="Papyrus" w:hAnsi="Papyrus"/>
          <w:color w:val="92D400"/>
        </w:rPr>
      </w:pPr>
    </w:p>
    <w:p w:rsidR="005057DD" w:rsidRDefault="005057DD" w:rsidP="00904D99">
      <w:pPr>
        <w:tabs>
          <w:tab w:val="left" w:pos="7545"/>
        </w:tabs>
        <w:rPr>
          <w:b/>
          <w:color w:val="C50F9E"/>
          <w:kern w:val="0"/>
          <w:sz w:val="40"/>
          <w:szCs w:val="40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904D99">
      <w:pPr>
        <w:tabs>
          <w:tab w:val="left" w:pos="7545"/>
        </w:tabs>
        <w:rPr>
          <w:color w:val="C50F9E"/>
          <w:kern w:val="0"/>
          <w:sz w:val="24"/>
          <w:szCs w:val="24"/>
        </w:rPr>
      </w:pPr>
    </w:p>
    <w:p w:rsidR="005057DD" w:rsidRDefault="005057DD" w:rsidP="00D0381D">
      <w:pPr>
        <w:tabs>
          <w:tab w:val="left" w:pos="7545"/>
        </w:tabs>
        <w:jc w:val="center"/>
        <w:rPr>
          <w:color w:val="C50F9E"/>
          <w:kern w:val="0"/>
          <w:sz w:val="24"/>
          <w:szCs w:val="24"/>
        </w:rPr>
      </w:pPr>
      <w:r w:rsidRPr="00074AFF">
        <w:rPr>
          <w:color w:val="C50F9E"/>
          <w:kern w:val="0"/>
          <w:sz w:val="24"/>
          <w:szCs w:val="24"/>
          <w:highlight w:val="lightGray"/>
        </w:rPr>
        <w:t>Présenté sur papier cartonné, glacé avec enveloppe assortie.</w:t>
      </w:r>
    </w:p>
    <w:p w:rsidR="00602808" w:rsidRPr="00602808" w:rsidRDefault="00602808" w:rsidP="00D0381D">
      <w:pPr>
        <w:tabs>
          <w:tab w:val="left" w:pos="7545"/>
        </w:tabs>
        <w:jc w:val="center"/>
        <w:rPr>
          <w:i/>
          <w:iCs/>
          <w:color w:val="C50F9E"/>
          <w:kern w:val="0"/>
          <w:sz w:val="24"/>
          <w:szCs w:val="24"/>
        </w:rPr>
      </w:pPr>
      <w:r w:rsidRPr="00602808">
        <w:rPr>
          <w:i/>
          <w:iCs/>
          <w:color w:val="C50F9E"/>
          <w:kern w:val="0"/>
          <w:sz w:val="24"/>
          <w:szCs w:val="24"/>
        </w:rPr>
        <w:t>Le bandeau d’illustration varie en fonction de l’occasion pour laquelle le bon est offert</w:t>
      </w:r>
      <w:bookmarkStart w:id="0" w:name="_GoBack"/>
      <w:bookmarkEnd w:id="0"/>
    </w:p>
    <w:sectPr w:rsidR="00602808" w:rsidRPr="00602808" w:rsidSect="00904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FA" w:rsidRDefault="00E105FA" w:rsidP="005057DD">
      <w:r>
        <w:separator/>
      </w:r>
    </w:p>
  </w:endnote>
  <w:endnote w:type="continuationSeparator" w:id="0">
    <w:p w:rsidR="00E105FA" w:rsidRDefault="00E105FA" w:rsidP="0050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neliner Script">
    <w:panose1 w:val="00000000000000000000"/>
    <w:charset w:val="00"/>
    <w:family w:val="modern"/>
    <w:notTrueType/>
    <w:pitch w:val="variable"/>
    <w:sig w:usb0="800000AF" w:usb1="4000004A" w:usb2="00000000" w:usb3="00000000" w:csb0="0000011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FA" w:rsidRDefault="00E105FA" w:rsidP="005057DD">
      <w:r>
        <w:separator/>
      </w:r>
    </w:p>
  </w:footnote>
  <w:footnote w:type="continuationSeparator" w:id="0">
    <w:p w:rsidR="00E105FA" w:rsidRDefault="00E105FA" w:rsidP="00505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D99"/>
    <w:rsid w:val="00013EB3"/>
    <w:rsid w:val="00074AFF"/>
    <w:rsid w:val="00096A56"/>
    <w:rsid w:val="000C241F"/>
    <w:rsid w:val="0016175A"/>
    <w:rsid w:val="001F7F00"/>
    <w:rsid w:val="00360A01"/>
    <w:rsid w:val="00381B6A"/>
    <w:rsid w:val="003A1336"/>
    <w:rsid w:val="004C18B0"/>
    <w:rsid w:val="005057DD"/>
    <w:rsid w:val="00523674"/>
    <w:rsid w:val="005340C4"/>
    <w:rsid w:val="00551F66"/>
    <w:rsid w:val="00557C95"/>
    <w:rsid w:val="00602808"/>
    <w:rsid w:val="006A13A2"/>
    <w:rsid w:val="006B54C6"/>
    <w:rsid w:val="006B5F00"/>
    <w:rsid w:val="00904D99"/>
    <w:rsid w:val="009135BB"/>
    <w:rsid w:val="00996216"/>
    <w:rsid w:val="00A34BB0"/>
    <w:rsid w:val="00AB51BC"/>
    <w:rsid w:val="00B26202"/>
    <w:rsid w:val="00BE72BF"/>
    <w:rsid w:val="00C22985"/>
    <w:rsid w:val="00D0381D"/>
    <w:rsid w:val="00D94CA4"/>
    <w:rsid w:val="00E105FA"/>
    <w:rsid w:val="00EC71E7"/>
    <w:rsid w:val="00F5791D"/>
    <w:rsid w:val="00F94E53"/>
    <w:rsid w:val="00F95FAF"/>
    <w:rsid w:val="00F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D9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4D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D99"/>
    <w:rPr>
      <w:rFonts w:ascii="Tahoma" w:eastAsia="Times New Roman" w:hAnsi="Tahoma" w:cs="Tahoma"/>
      <w:color w:val="000000"/>
      <w:kern w:val="28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5791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5057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057D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057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057D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dc:description/>
  <cp:lastModifiedBy>sylvie BACON</cp:lastModifiedBy>
  <cp:revision>17</cp:revision>
  <cp:lastPrinted>2011-09-08T08:58:00Z</cp:lastPrinted>
  <dcterms:created xsi:type="dcterms:W3CDTF">2011-09-08T08:44:00Z</dcterms:created>
  <dcterms:modified xsi:type="dcterms:W3CDTF">2014-12-05T09:01:00Z</dcterms:modified>
</cp:coreProperties>
</file>